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65DDC" w14:textId="0F37A548" w:rsidR="00C36962" w:rsidRDefault="00E23048" w:rsidP="00E23048">
      <w:pPr>
        <w:jc w:val="center"/>
      </w:pPr>
      <w:r>
        <w:t xml:space="preserve">Denver Math Club – Geometry Handout </w:t>
      </w:r>
      <w:r>
        <w:t>–</w:t>
      </w:r>
      <w:r>
        <w:t xml:space="preserve"> 8/30</w:t>
      </w:r>
    </w:p>
    <w:p w14:paraId="5BAED941" w14:textId="6F268982" w:rsidR="00E23048" w:rsidRPr="00E23048" w:rsidRDefault="00E23048" w:rsidP="00E23048">
      <w:pPr>
        <w:pStyle w:val="ListParagraph"/>
        <w:numPr>
          <w:ilvl w:val="0"/>
          <w:numId w:val="1"/>
        </w:numPr>
      </w:pPr>
      <w:r>
        <w:t>One angle of a triangle is equal to the sum of the other two; additionally, one of these angles is equal to 40</w:t>
      </w:r>
      <m:oMath>
        <m:r>
          <m:rPr>
            <m:sty m:val="p"/>
          </m:rPr>
          <w:rPr>
            <w:rFonts w:ascii="Cambria Math" w:hAnsi="Cambria Math"/>
          </w:rPr>
          <m:t>°</m:t>
        </m:r>
      </m:oMath>
      <w:r>
        <w:t>. What are the measures of the other two angles?</w:t>
      </w:r>
    </w:p>
    <w:p w14:paraId="6B7764D6" w14:textId="77777777" w:rsidR="00E23048" w:rsidRDefault="00E23048" w:rsidP="00E23048">
      <w:pPr>
        <w:pStyle w:val="ListParagraph"/>
      </w:pPr>
    </w:p>
    <w:p w14:paraId="5D0F0E51" w14:textId="5B4C946C" w:rsidR="00E23048" w:rsidRDefault="00DD0C00" w:rsidP="00E23048">
      <w:pPr>
        <w:pStyle w:val="ListParagraph"/>
        <w:numPr>
          <w:ilvl w:val="0"/>
          <w:numId w:val="1"/>
        </w:numPr>
      </w:pPr>
      <w:r w:rsidRPr="008E4648">
        <w:drawing>
          <wp:anchor distT="0" distB="0" distL="114300" distR="114300" simplePos="0" relativeHeight="251649024" behindDoc="1" locked="0" layoutInCell="1" allowOverlap="1" wp14:anchorId="5F7C0CAB" wp14:editId="717B1EB3">
            <wp:simplePos x="0" y="0"/>
            <wp:positionH relativeFrom="column">
              <wp:posOffset>4362450</wp:posOffset>
            </wp:positionH>
            <wp:positionV relativeFrom="paragraph">
              <wp:posOffset>235585</wp:posOffset>
            </wp:positionV>
            <wp:extent cx="1480185" cy="1231900"/>
            <wp:effectExtent l="0" t="0" r="5715" b="6350"/>
            <wp:wrapTight wrapText="bothSides">
              <wp:wrapPolygon edited="0">
                <wp:start x="0" y="0"/>
                <wp:lineTo x="0" y="21377"/>
                <wp:lineTo x="21405" y="21377"/>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0185" cy="1231900"/>
                    </a:xfrm>
                    <a:prstGeom prst="rect">
                      <a:avLst/>
                    </a:prstGeom>
                  </pic:spPr>
                </pic:pic>
              </a:graphicData>
            </a:graphic>
            <wp14:sizeRelH relativeFrom="margin">
              <wp14:pctWidth>0</wp14:pctWidth>
            </wp14:sizeRelH>
            <wp14:sizeRelV relativeFrom="margin">
              <wp14:pctHeight>0</wp14:pctHeight>
            </wp14:sizeRelV>
          </wp:anchor>
        </w:drawing>
      </w:r>
      <w:r w:rsidR="00E23048">
        <w:t xml:space="preserve">The measures of two angles of an isosceles triangle are </w:t>
      </w:r>
      <m:oMath>
        <m:r>
          <w:rPr>
            <w:rFonts w:ascii="Cambria Math" w:hAnsi="Cambria Math"/>
          </w:rPr>
          <m:t>3x+4</m:t>
        </m:r>
        <m:r>
          <m:rPr>
            <m:sty m:val="p"/>
          </m:rPr>
          <w:rPr>
            <w:rFonts w:ascii="Cambria Math" w:hAnsi="Cambria Math"/>
          </w:rPr>
          <m:t>°</m:t>
        </m:r>
      </m:oMath>
      <w:r w:rsidR="00E23048">
        <w:t xml:space="preserve"> and </w:t>
      </w:r>
      <m:oMath>
        <m:r>
          <w:rPr>
            <w:rFonts w:ascii="Cambria Math" w:hAnsi="Cambria Math"/>
          </w:rPr>
          <m:t>x+17</m:t>
        </m:r>
        <m:r>
          <m:rPr>
            <m:sty m:val="p"/>
          </m:rPr>
          <w:rPr>
            <w:rFonts w:ascii="Cambria Math" w:hAnsi="Cambria Math"/>
          </w:rPr>
          <m:t>°</m:t>
        </m:r>
      </m:oMath>
      <w:r w:rsidR="00E23048">
        <w:t xml:space="preserve">. Find all possible values of </w:t>
      </w:r>
      <m:oMath>
        <m:r>
          <w:rPr>
            <w:rFonts w:ascii="Cambria Math" w:hAnsi="Cambria Math"/>
          </w:rPr>
          <m:t>x</m:t>
        </m:r>
      </m:oMath>
      <w:r w:rsidR="00E23048">
        <w:t xml:space="preserve">. </w:t>
      </w:r>
    </w:p>
    <w:p w14:paraId="0CF6BBD4" w14:textId="272A7D8B" w:rsidR="00E23048" w:rsidRPr="00E23048" w:rsidRDefault="00E23048" w:rsidP="00E23048">
      <w:pPr>
        <w:pStyle w:val="ListParagraph"/>
      </w:pPr>
    </w:p>
    <w:p w14:paraId="7BCD2E26" w14:textId="43B1D0DA" w:rsidR="009F4887" w:rsidRDefault="00E23048" w:rsidP="009F4887">
      <w:pPr>
        <w:pStyle w:val="ListParagraph"/>
        <w:numPr>
          <w:ilvl w:val="0"/>
          <w:numId w:val="1"/>
        </w:numPr>
      </w:pPr>
      <w:r>
        <w:t xml:space="preserve">Find the area of ABCD shown at right.                                           </w:t>
      </w:r>
    </w:p>
    <w:p w14:paraId="5E17C10B" w14:textId="74CFD77E" w:rsidR="009F4887" w:rsidRDefault="00FC1707" w:rsidP="00E23048">
      <w:pPr>
        <w:pStyle w:val="ListParagraph"/>
      </w:pPr>
      <w:r w:rsidRPr="00FC1707">
        <w:drawing>
          <wp:anchor distT="0" distB="0" distL="114300" distR="114300" simplePos="0" relativeHeight="251676672" behindDoc="1" locked="0" layoutInCell="1" allowOverlap="1" wp14:anchorId="3838BF21" wp14:editId="53149C30">
            <wp:simplePos x="0" y="0"/>
            <wp:positionH relativeFrom="column">
              <wp:posOffset>825500</wp:posOffset>
            </wp:positionH>
            <wp:positionV relativeFrom="paragraph">
              <wp:posOffset>13335</wp:posOffset>
            </wp:positionV>
            <wp:extent cx="2027555" cy="1219200"/>
            <wp:effectExtent l="0" t="0" r="0" b="0"/>
            <wp:wrapTight wrapText="bothSides">
              <wp:wrapPolygon edited="0">
                <wp:start x="0" y="0"/>
                <wp:lineTo x="0" y="21263"/>
                <wp:lineTo x="21309" y="21263"/>
                <wp:lineTo x="2130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7555" cy="1219200"/>
                    </a:xfrm>
                    <a:prstGeom prst="rect">
                      <a:avLst/>
                    </a:prstGeom>
                  </pic:spPr>
                </pic:pic>
              </a:graphicData>
            </a:graphic>
            <wp14:sizeRelH relativeFrom="margin">
              <wp14:pctWidth>0</wp14:pctWidth>
            </wp14:sizeRelH>
            <wp14:sizeRelV relativeFrom="margin">
              <wp14:pctHeight>0</wp14:pctHeight>
            </wp14:sizeRelV>
          </wp:anchor>
        </w:drawing>
      </w:r>
    </w:p>
    <w:p w14:paraId="0096A219" w14:textId="45840565" w:rsidR="009F4887" w:rsidRDefault="009F4887" w:rsidP="00E23048">
      <w:pPr>
        <w:pStyle w:val="ListParagraph"/>
      </w:pPr>
    </w:p>
    <w:p w14:paraId="68CA25EA" w14:textId="4FC7D094" w:rsidR="009F4887" w:rsidRDefault="009F4887" w:rsidP="00E23048">
      <w:pPr>
        <w:pStyle w:val="ListParagraph"/>
      </w:pPr>
    </w:p>
    <w:p w14:paraId="3B5B9756" w14:textId="08B66CDE" w:rsidR="009F4887" w:rsidRDefault="009F4887" w:rsidP="00E23048">
      <w:pPr>
        <w:pStyle w:val="ListParagraph"/>
      </w:pPr>
    </w:p>
    <w:p w14:paraId="25C8673A" w14:textId="1571EFCC" w:rsidR="009F4887" w:rsidRDefault="009F4887" w:rsidP="00E23048">
      <w:pPr>
        <w:pStyle w:val="ListParagraph"/>
      </w:pPr>
    </w:p>
    <w:p w14:paraId="11D14A1A" w14:textId="28AF1E98" w:rsidR="009F4887" w:rsidRDefault="00E23048" w:rsidP="00E23048">
      <w:pPr>
        <w:pStyle w:val="ListParagraph"/>
      </w:pPr>
      <w:r>
        <w:t xml:space="preserve">  </w:t>
      </w:r>
    </w:p>
    <w:p w14:paraId="18829ACC" w14:textId="1C77B006" w:rsidR="00E23048" w:rsidRPr="00E23048" w:rsidRDefault="00E23048" w:rsidP="00E23048">
      <w:pPr>
        <w:pStyle w:val="ListParagraph"/>
      </w:pPr>
      <w:r>
        <w:t xml:space="preserve">                                                                                                    </w:t>
      </w:r>
      <w:bookmarkStart w:id="0" w:name="_GoBack"/>
      <w:bookmarkEnd w:id="0"/>
    </w:p>
    <w:p w14:paraId="17A559AF" w14:textId="71193D8E" w:rsidR="009F4887" w:rsidRDefault="009F4887" w:rsidP="009F4887">
      <w:pPr>
        <w:pStyle w:val="ListParagraph"/>
        <w:numPr>
          <w:ilvl w:val="0"/>
          <w:numId w:val="1"/>
        </w:numPr>
      </w:pPr>
      <w:r>
        <w:t>In the diagram at left above, given [PQRS] = 5[PQA] and [PQRS] = 4[PBS], find [ABP]/[PQRS].</w:t>
      </w:r>
    </w:p>
    <w:p w14:paraId="48C9C806" w14:textId="77777777" w:rsidR="009F4887" w:rsidRDefault="009F4887" w:rsidP="009F4887">
      <w:pPr>
        <w:pStyle w:val="ListParagraph"/>
      </w:pPr>
    </w:p>
    <w:p w14:paraId="51F235FB" w14:textId="6CE265A1" w:rsidR="009F4887" w:rsidRDefault="009F4887" w:rsidP="009F4887">
      <w:pPr>
        <w:pStyle w:val="ListParagraph"/>
        <w:numPr>
          <w:ilvl w:val="0"/>
          <w:numId w:val="1"/>
        </w:numPr>
      </w:pPr>
      <w:r>
        <w:t xml:space="preserve">The midpoints of the three sides of an equilateral triangle are connected to form a second triangle. A third triangle is formed by connecting the midpoints of the second triangle. This process is repeated until a tenth triangle is formed. What is the ratio of </w:t>
      </w:r>
      <w:r w:rsidR="00E82678">
        <w:t xml:space="preserve">the perimeter of the tenth triangle to that perimeter of the third triangle? </w:t>
      </w:r>
    </w:p>
    <w:p w14:paraId="13BB3553" w14:textId="3B00F285" w:rsidR="00E82678" w:rsidRDefault="006477A4" w:rsidP="00E82678">
      <w:pPr>
        <w:pStyle w:val="ListParagraph"/>
      </w:pPr>
      <w:r w:rsidRPr="00BE4B9A">
        <w:drawing>
          <wp:anchor distT="0" distB="0" distL="114300" distR="114300" simplePos="0" relativeHeight="251673600" behindDoc="1" locked="0" layoutInCell="1" allowOverlap="1" wp14:anchorId="07B97AE6" wp14:editId="343B97C8">
            <wp:simplePos x="0" y="0"/>
            <wp:positionH relativeFrom="column">
              <wp:posOffset>4533900</wp:posOffset>
            </wp:positionH>
            <wp:positionV relativeFrom="paragraph">
              <wp:posOffset>8890</wp:posOffset>
            </wp:positionV>
            <wp:extent cx="1631950" cy="1727200"/>
            <wp:effectExtent l="0" t="0" r="6350" b="6350"/>
            <wp:wrapTight wrapText="bothSides">
              <wp:wrapPolygon edited="0">
                <wp:start x="0" y="0"/>
                <wp:lineTo x="0" y="21441"/>
                <wp:lineTo x="21432" y="21441"/>
                <wp:lineTo x="2143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1950" cy="1727200"/>
                    </a:xfrm>
                    <a:prstGeom prst="rect">
                      <a:avLst/>
                    </a:prstGeom>
                  </pic:spPr>
                </pic:pic>
              </a:graphicData>
            </a:graphic>
            <wp14:sizeRelH relativeFrom="margin">
              <wp14:pctWidth>0</wp14:pctWidth>
            </wp14:sizeRelH>
            <wp14:sizeRelV relativeFrom="margin">
              <wp14:pctHeight>0</wp14:pctHeight>
            </wp14:sizeRelV>
          </wp:anchor>
        </w:drawing>
      </w:r>
    </w:p>
    <w:p w14:paraId="6AAD419E" w14:textId="4E2D4D72" w:rsidR="00E82678" w:rsidRDefault="00E82678" w:rsidP="009F4887">
      <w:pPr>
        <w:pStyle w:val="ListParagraph"/>
        <w:numPr>
          <w:ilvl w:val="0"/>
          <w:numId w:val="1"/>
        </w:numPr>
      </w:pPr>
      <w:r>
        <w:t xml:space="preserve">A right triangle has area 210 and hypotenuse 29. Find the perimeter of the triangle. </w:t>
      </w:r>
    </w:p>
    <w:p w14:paraId="5F2CA436" w14:textId="0AD6512C" w:rsidR="006B2387" w:rsidRDefault="006B2387" w:rsidP="006B2387">
      <w:pPr>
        <w:pStyle w:val="ListParagraph"/>
      </w:pPr>
    </w:p>
    <w:p w14:paraId="6EB6356E" w14:textId="4338C24A" w:rsidR="006B2387" w:rsidRDefault="006477A4" w:rsidP="006477A4">
      <w:pPr>
        <w:pStyle w:val="ListParagraph"/>
        <w:numPr>
          <w:ilvl w:val="0"/>
          <w:numId w:val="1"/>
        </w:numPr>
      </w:pPr>
      <w:r>
        <w:t xml:space="preserve">Find </w:t>
      </w:r>
      <m:oMath>
        <m:r>
          <w:rPr>
            <w:rFonts w:ascii="Cambria Math" w:hAnsi="Cambria Math"/>
          </w:rPr>
          <m:t>PS</m:t>
        </m:r>
      </m:oMath>
      <w:r>
        <w:t xml:space="preserve"> in the diagram at right. </w:t>
      </w:r>
    </w:p>
    <w:p w14:paraId="3D1246BC" w14:textId="77777777" w:rsidR="00E82678" w:rsidRDefault="00E82678" w:rsidP="00E82678">
      <w:pPr>
        <w:pStyle w:val="ListParagraph"/>
      </w:pPr>
    </w:p>
    <w:p w14:paraId="288623A5" w14:textId="33985B6C" w:rsidR="00E82678" w:rsidRDefault="00E82678" w:rsidP="009F4887">
      <w:pPr>
        <w:pStyle w:val="ListParagraph"/>
        <w:numPr>
          <w:ilvl w:val="0"/>
          <w:numId w:val="1"/>
        </w:numPr>
      </w:pPr>
      <w:r>
        <w:t>A ladder is initially resting vertically against a wall that is perpendicular to the ground It begins to slip and fall to the ground, with the bottom of the ladder moving directly from the wall, and the top of the ladder always touching the wall. What path does the midpoint of the ladder trace? Why? Can you prove it?</w:t>
      </w:r>
    </w:p>
    <w:p w14:paraId="1EFA4722" w14:textId="3FBA5CB2" w:rsidR="00E82678" w:rsidRDefault="00E82678" w:rsidP="00E82678">
      <w:pPr>
        <w:pStyle w:val="ListParagraph"/>
      </w:pPr>
    </w:p>
    <w:p w14:paraId="3D1D0FF7" w14:textId="08148F92" w:rsidR="00E82678" w:rsidRDefault="006B2387" w:rsidP="009F4887">
      <w:pPr>
        <w:pStyle w:val="ListParagraph"/>
        <w:numPr>
          <w:ilvl w:val="0"/>
          <w:numId w:val="1"/>
        </w:numPr>
      </w:pPr>
      <w:r w:rsidRPr="006B2387">
        <w:drawing>
          <wp:anchor distT="0" distB="0" distL="114300" distR="114300" simplePos="0" relativeHeight="251658240" behindDoc="1" locked="0" layoutInCell="1" allowOverlap="1" wp14:anchorId="364975B7" wp14:editId="690C7B7C">
            <wp:simplePos x="0" y="0"/>
            <wp:positionH relativeFrom="column">
              <wp:posOffset>4781550</wp:posOffset>
            </wp:positionH>
            <wp:positionV relativeFrom="paragraph">
              <wp:posOffset>9525</wp:posOffset>
            </wp:positionV>
            <wp:extent cx="1257300" cy="1233805"/>
            <wp:effectExtent l="0" t="0" r="0" b="4445"/>
            <wp:wrapTight wrapText="bothSides">
              <wp:wrapPolygon edited="0">
                <wp:start x="0" y="0"/>
                <wp:lineTo x="0" y="21344"/>
                <wp:lineTo x="21273" y="21344"/>
                <wp:lineTo x="212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0" cy="1233805"/>
                    </a:xfrm>
                    <a:prstGeom prst="rect">
                      <a:avLst/>
                    </a:prstGeom>
                  </pic:spPr>
                </pic:pic>
              </a:graphicData>
            </a:graphic>
            <wp14:sizeRelH relativeFrom="margin">
              <wp14:pctWidth>0</wp14:pctWidth>
            </wp14:sizeRelH>
            <wp14:sizeRelV relativeFrom="margin">
              <wp14:pctHeight>0</wp14:pctHeight>
            </wp14:sizeRelV>
          </wp:anchor>
        </w:drawing>
      </w:r>
      <w:r w:rsidR="00E82678">
        <w:t>Consider a square of side length 1</w:t>
      </w:r>
      <w:r>
        <w:t>, shown at right</w:t>
      </w:r>
      <w:r w:rsidR="00E82678">
        <w:t>. We draw four line</w:t>
      </w:r>
      <w:r>
        <w:t>s</w:t>
      </w:r>
      <w:r w:rsidR="00E82678">
        <w:t xml:space="preserve"> that each connect a midpoint of a side with a corner not on that side, such that each midpoint and each corner is touched by only one </w:t>
      </w:r>
      <w:r>
        <w:t xml:space="preserve">of these lines as shown at left below. Find the area of the shaded region. </w:t>
      </w:r>
    </w:p>
    <w:p w14:paraId="38C8C6F4" w14:textId="7DA7EEE2" w:rsidR="006B2387" w:rsidRDefault="006B2387" w:rsidP="006B2387">
      <w:pPr>
        <w:pStyle w:val="ListParagraph"/>
      </w:pPr>
    </w:p>
    <w:p w14:paraId="3ED9AE7A" w14:textId="254E3116" w:rsidR="006B2387" w:rsidRDefault="006B2387" w:rsidP="006B2387">
      <w:pPr>
        <w:pStyle w:val="ListParagraph"/>
      </w:pPr>
    </w:p>
    <w:p w14:paraId="3B7C7A78" w14:textId="0CDB9B25" w:rsidR="00B00B5A" w:rsidRPr="00B00B5A" w:rsidRDefault="006B2387" w:rsidP="00B00B5A">
      <w:pPr>
        <w:pStyle w:val="ListParagraph"/>
        <w:numPr>
          <w:ilvl w:val="0"/>
          <w:numId w:val="1"/>
        </w:numPr>
      </w:pPr>
      <w:r w:rsidRPr="006B2387">
        <w:lastRenderedPageBreak/>
        <w:drawing>
          <wp:anchor distT="0" distB="0" distL="114300" distR="114300" simplePos="0" relativeHeight="251670528" behindDoc="1" locked="0" layoutInCell="1" allowOverlap="1" wp14:anchorId="2979930E" wp14:editId="0ACBD2CD">
            <wp:simplePos x="0" y="0"/>
            <wp:positionH relativeFrom="column">
              <wp:posOffset>3328035</wp:posOffset>
            </wp:positionH>
            <wp:positionV relativeFrom="paragraph">
              <wp:posOffset>0</wp:posOffset>
            </wp:positionV>
            <wp:extent cx="2546350" cy="1753736"/>
            <wp:effectExtent l="0" t="0" r="6350" b="0"/>
            <wp:wrapTight wrapText="bothSides">
              <wp:wrapPolygon edited="0">
                <wp:start x="0" y="0"/>
                <wp:lineTo x="0" y="21357"/>
                <wp:lineTo x="21492" y="21357"/>
                <wp:lineTo x="2149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0" cy="1753736"/>
                    </a:xfrm>
                    <a:prstGeom prst="rect">
                      <a:avLst/>
                    </a:prstGeom>
                  </pic:spPr>
                </pic:pic>
              </a:graphicData>
            </a:graphic>
          </wp:anchor>
        </w:drawing>
      </w:r>
      <w:r w:rsidR="00B00B5A">
        <w:t xml:space="preserve">Circles </w:t>
      </w:r>
      <m:oMath>
        <m:sSub>
          <m:sSubPr>
            <m:ctrlPr>
              <w:rPr>
                <w:rFonts w:ascii="Cambria Math" w:hAnsi="Cambria Math"/>
                <w:i/>
              </w:rPr>
            </m:ctrlPr>
          </m:sSubPr>
          <m:e>
            <m:r>
              <m:rPr>
                <m:sty m:val="p"/>
              </m:rPr>
              <w:rPr>
                <w:rFonts w:ascii="Cambria Math" w:hAnsi="Cambria Math"/>
              </w:rPr>
              <m:t>ω</m:t>
            </m:r>
            <m:ctrlPr>
              <w:rPr>
                <w:rFonts w:ascii="Cambria Math" w:hAnsi="Cambria Math"/>
              </w:rPr>
            </m:ctrlPr>
          </m:e>
          <m:sub>
            <m:r>
              <w:rPr>
                <w:rFonts w:ascii="Cambria Math" w:hAnsi="Cambria Math"/>
              </w:rPr>
              <m:t>1</m:t>
            </m:r>
          </m:sub>
        </m:sSub>
      </m:oMath>
      <w:r w:rsidR="00B00B5A">
        <w:t xml:space="preserve"> and </w:t>
      </w:r>
      <m:oMath>
        <m:sSub>
          <m:sSubPr>
            <m:ctrlPr>
              <w:rPr>
                <w:rFonts w:ascii="Cambria Math" w:hAnsi="Cambria Math"/>
                <w:i/>
              </w:rPr>
            </m:ctrlPr>
          </m:sSubPr>
          <m:e>
            <m:r>
              <m:rPr>
                <m:sty m:val="p"/>
              </m:rPr>
              <w:rPr>
                <w:rFonts w:ascii="Cambria Math" w:hAnsi="Cambria Math"/>
              </w:rPr>
              <m:t>ω</m:t>
            </m:r>
            <m:ctrlPr>
              <w:rPr>
                <w:rFonts w:ascii="Cambria Math" w:hAnsi="Cambria Math"/>
              </w:rPr>
            </m:ctrlPr>
          </m:e>
          <m:sub>
            <m:r>
              <w:rPr>
                <w:rFonts w:ascii="Cambria Math" w:hAnsi="Cambria Math"/>
              </w:rPr>
              <m:t>2</m:t>
            </m:r>
          </m:sub>
        </m:sSub>
      </m:oMath>
      <w:r w:rsidR="00B00B5A">
        <w:t xml:space="preserve"> with centers </w:t>
      </w:r>
      <m:oMath>
        <m:r>
          <w:rPr>
            <w:rFonts w:ascii="Cambria Math" w:hAnsi="Cambria Math"/>
          </w:rPr>
          <m:t>A</m:t>
        </m:r>
      </m:oMath>
      <w:r w:rsidR="00B00B5A">
        <w:t xml:space="preserve"> and </w:t>
      </w:r>
      <m:oMath>
        <m:r>
          <w:rPr>
            <w:rFonts w:ascii="Cambria Math" w:hAnsi="Cambria Math"/>
          </w:rPr>
          <m:t>B</m:t>
        </m:r>
      </m:oMath>
      <w:r w:rsidR="00B00B5A">
        <w:t xml:space="preserve"> are tangent at point </w:t>
      </w:r>
      <m:oMath>
        <m:r>
          <w:rPr>
            <w:rFonts w:ascii="Cambria Math" w:hAnsi="Cambria Math"/>
          </w:rPr>
          <m:t>C</m:t>
        </m:r>
      </m:oMath>
      <w:r w:rsidR="00B00B5A">
        <w:t xml:space="preserve">. </w:t>
      </w:r>
      <m:oMath>
        <m:r>
          <w:rPr>
            <w:rFonts w:ascii="Cambria Math" w:hAnsi="Cambria Math"/>
          </w:rPr>
          <m:t>P</m:t>
        </m:r>
      </m:oMath>
      <w:r w:rsidR="00B00B5A">
        <w:t xml:space="preserve"> is on </w:t>
      </w:r>
      <m:oMath>
        <m:sSub>
          <m:sSubPr>
            <m:ctrlPr>
              <w:rPr>
                <w:rFonts w:ascii="Cambria Math" w:hAnsi="Cambria Math"/>
                <w:i/>
              </w:rPr>
            </m:ctrlPr>
          </m:sSubPr>
          <m:e>
            <m:r>
              <m:rPr>
                <m:sty m:val="p"/>
              </m:rPr>
              <w:rPr>
                <w:rFonts w:ascii="Cambria Math" w:hAnsi="Cambria Math"/>
              </w:rPr>
              <m:t>ω</m:t>
            </m:r>
            <m:ctrlPr>
              <w:rPr>
                <w:rFonts w:ascii="Cambria Math" w:hAnsi="Cambria Math"/>
              </w:rPr>
            </m:ctrlPr>
          </m:e>
          <m:sub>
            <m:r>
              <w:rPr>
                <w:rFonts w:ascii="Cambria Math" w:hAnsi="Cambria Math"/>
              </w:rPr>
              <m:t>1</m:t>
            </m:r>
          </m:sub>
        </m:sSub>
      </m:oMath>
      <w:r w:rsidR="00B00B5A">
        <w:t xml:space="preserve"> and </w:t>
      </w:r>
      <m:oMath>
        <m:r>
          <w:rPr>
            <w:rFonts w:ascii="Cambria Math" w:hAnsi="Cambria Math"/>
          </w:rPr>
          <m:t>Q</m:t>
        </m:r>
      </m:oMath>
      <w:r w:rsidR="00B00B5A">
        <w:t xml:space="preserve"> is on </w:t>
      </w:r>
      <m:oMath>
        <m:sSub>
          <m:sSubPr>
            <m:ctrlPr>
              <w:rPr>
                <w:rFonts w:ascii="Cambria Math" w:hAnsi="Cambria Math"/>
                <w:i/>
              </w:rPr>
            </m:ctrlPr>
          </m:sSubPr>
          <m:e>
            <m:r>
              <m:rPr>
                <m:sty m:val="p"/>
              </m:rPr>
              <w:rPr>
                <w:rFonts w:ascii="Cambria Math" w:hAnsi="Cambria Math"/>
              </w:rPr>
              <m:t>ω</m:t>
            </m:r>
            <m:ctrlPr>
              <w:rPr>
                <w:rFonts w:ascii="Cambria Math" w:hAnsi="Cambria Math"/>
              </w:rPr>
            </m:ctrlPr>
          </m:e>
          <m:sub>
            <m:r>
              <w:rPr>
                <w:rFonts w:ascii="Cambria Math" w:hAnsi="Cambria Math"/>
              </w:rPr>
              <m:t>2</m:t>
            </m:r>
          </m:sub>
        </m:sSub>
      </m:oMath>
      <w:r w:rsidR="00B00B5A">
        <w:t xml:space="preserve"> such that </w:t>
      </w:r>
      <m:oMath>
        <m:acc>
          <m:accPr>
            <m:chr m:val="̅"/>
            <m:ctrlPr>
              <w:rPr>
                <w:rFonts w:ascii="Cambria Math" w:hAnsi="Cambria Math"/>
              </w:rPr>
            </m:ctrlPr>
          </m:accPr>
          <m:e>
            <m:r>
              <w:rPr>
                <w:rFonts w:ascii="Cambria Math" w:hAnsi="Cambria Math"/>
              </w:rPr>
              <m:t>BQ</m:t>
            </m:r>
          </m:e>
        </m:acc>
      </m:oMath>
      <w:r w:rsidR="00B00B5A">
        <w:t xml:space="preserve"> is tangent to both circles. Given </w:t>
      </w:r>
      <m:oMath>
        <m:r>
          <w:rPr>
            <w:rFonts w:ascii="Cambria Math" w:hAnsi="Cambria Math"/>
          </w:rPr>
          <m:t>AC = 3</m:t>
        </m:r>
      </m:oMath>
      <w:r w:rsidR="00B00B5A">
        <w:t xml:space="preserve"> and </w:t>
      </w:r>
      <m:oMath>
        <m:r>
          <w:rPr>
            <w:rFonts w:ascii="Cambria Math" w:hAnsi="Cambria Math"/>
          </w:rPr>
          <m:t>BC = 8</m:t>
        </m:r>
      </m:oMath>
      <w:r w:rsidR="00B00B5A">
        <w:t xml:space="preserve">, find </w:t>
      </w:r>
      <m:oMath>
        <m:r>
          <w:rPr>
            <w:rFonts w:ascii="Cambria Math" w:hAnsi="Cambria Math"/>
          </w:rPr>
          <m:t>PQ</m:t>
        </m:r>
      </m:oMath>
      <w:r w:rsidR="00B00B5A">
        <w:t>.</w:t>
      </w:r>
    </w:p>
    <w:p w14:paraId="07291191" w14:textId="2B6DD0B0" w:rsidR="00BE4B9A" w:rsidRDefault="00BE4B9A" w:rsidP="006477A4">
      <w:pPr>
        <w:pStyle w:val="ListParagraph"/>
      </w:pPr>
    </w:p>
    <w:p w14:paraId="308EF18B" w14:textId="76D52860" w:rsidR="00BE4B9A" w:rsidRDefault="00BE4B9A" w:rsidP="00BE4B9A">
      <w:pPr>
        <w:pStyle w:val="ListParagraph"/>
      </w:pPr>
    </w:p>
    <w:p w14:paraId="0D444474" w14:textId="77777777" w:rsidR="006477A4" w:rsidRDefault="006477A4" w:rsidP="00BE4B9A">
      <w:pPr>
        <w:pStyle w:val="ListParagraph"/>
      </w:pPr>
    </w:p>
    <w:p w14:paraId="7A3F7595" w14:textId="77777777" w:rsidR="006477A4" w:rsidRDefault="006477A4" w:rsidP="00BE4B9A">
      <w:pPr>
        <w:pStyle w:val="ListParagraph"/>
      </w:pPr>
    </w:p>
    <w:p w14:paraId="555BB278" w14:textId="0B36517A" w:rsidR="006477A4" w:rsidRDefault="006477A4" w:rsidP="00BE4B9A">
      <w:pPr>
        <w:pStyle w:val="ListParagraph"/>
      </w:pPr>
    </w:p>
    <w:p w14:paraId="6A7AE4A2" w14:textId="3DE0643A" w:rsidR="00BE4B9A" w:rsidRDefault="006477A4" w:rsidP="00BE4B9A">
      <w:pPr>
        <w:pStyle w:val="ListParagraph"/>
      </w:pPr>
      <w:r w:rsidRPr="005431D3">
        <w:rPr>
          <w:b/>
          <w:bCs/>
        </w:rPr>
        <w:drawing>
          <wp:anchor distT="0" distB="0" distL="114300" distR="114300" simplePos="0" relativeHeight="251675648" behindDoc="1" locked="0" layoutInCell="1" allowOverlap="1" wp14:anchorId="3CA8FAE5" wp14:editId="602E8D38">
            <wp:simplePos x="0" y="0"/>
            <wp:positionH relativeFrom="column">
              <wp:posOffset>3714750</wp:posOffset>
            </wp:positionH>
            <wp:positionV relativeFrom="paragraph">
              <wp:posOffset>124460</wp:posOffset>
            </wp:positionV>
            <wp:extent cx="2603500" cy="1924050"/>
            <wp:effectExtent l="0" t="0" r="6350" b="0"/>
            <wp:wrapTight wrapText="bothSides">
              <wp:wrapPolygon edited="0">
                <wp:start x="0" y="0"/>
                <wp:lineTo x="0" y="21386"/>
                <wp:lineTo x="21495" y="21386"/>
                <wp:lineTo x="2149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03500" cy="1924050"/>
                    </a:xfrm>
                    <a:prstGeom prst="rect">
                      <a:avLst/>
                    </a:prstGeom>
                  </pic:spPr>
                </pic:pic>
              </a:graphicData>
            </a:graphic>
          </wp:anchor>
        </w:drawing>
      </w:r>
    </w:p>
    <w:p w14:paraId="6C2C30D9" w14:textId="1A1DB3DA" w:rsidR="00BE4B9A" w:rsidRDefault="00BE4B9A" w:rsidP="00BE4B9A">
      <w:pPr>
        <w:pStyle w:val="ListParagraph"/>
      </w:pPr>
    </w:p>
    <w:p w14:paraId="19073C93" w14:textId="2A44C92D" w:rsidR="00BE4B9A" w:rsidRDefault="00BE4B9A" w:rsidP="00BE4B9A">
      <w:pPr>
        <w:pStyle w:val="ListParagraph"/>
      </w:pPr>
    </w:p>
    <w:p w14:paraId="234ABF99" w14:textId="01E11028" w:rsidR="005431D3" w:rsidRDefault="001F5227" w:rsidP="005431D3">
      <w:pPr>
        <w:pStyle w:val="ListParagraph"/>
        <w:numPr>
          <w:ilvl w:val="0"/>
          <w:numId w:val="1"/>
        </w:numPr>
      </w:pPr>
      <w:r>
        <w:t xml:space="preserve">In circle </w:t>
      </w:r>
      <m:oMath>
        <m:r>
          <w:rPr>
            <w:rFonts w:ascii="Cambria Math" w:hAnsi="Cambria Math"/>
          </w:rPr>
          <m:t>O</m:t>
        </m:r>
      </m:oMath>
      <w:r w:rsidR="005431D3">
        <w:t xml:space="preserve"> at right</w:t>
      </w:r>
      <w:r>
        <w:t xml:space="preserve">, </w:t>
      </w:r>
      <m:oMath>
        <m:acc>
          <m:accPr>
            <m:chr m:val="̅"/>
            <m:ctrlPr>
              <w:rPr>
                <w:rFonts w:ascii="Cambria Math" w:hAnsi="Cambria Math"/>
              </w:rPr>
            </m:ctrlPr>
          </m:accPr>
          <m:e>
            <m:r>
              <w:rPr>
                <w:rFonts w:ascii="Cambria Math" w:hAnsi="Cambria Math"/>
              </w:rPr>
              <m:t>PO</m:t>
            </m:r>
          </m:e>
        </m:acc>
        <m:r>
          <m:rPr>
            <m:sty m:val="p"/>
          </m:rPr>
          <w:rPr>
            <w:rFonts w:ascii="Cambria Math" w:hAnsi="Cambria Math" w:hint="eastAsia"/>
          </w:rPr>
          <m:t>⊥</m:t>
        </m:r>
        <m:acc>
          <m:accPr>
            <m:chr m:val="̅"/>
            <m:ctrlPr>
              <w:rPr>
                <w:rFonts w:ascii="Cambria Math" w:hAnsi="Cambria Math"/>
              </w:rPr>
            </m:ctrlPr>
          </m:accPr>
          <m:e>
            <m:r>
              <w:rPr>
                <w:rFonts w:ascii="Cambria Math" w:hAnsi="Cambria Math"/>
              </w:rPr>
              <m:t>OB</m:t>
            </m:r>
          </m:e>
        </m:acc>
      </m:oMath>
      <w:r w:rsidR="005431D3">
        <w:t xml:space="preserve"> and </w:t>
      </w:r>
      <m:oMath>
        <m:r>
          <w:rPr>
            <w:rFonts w:ascii="Cambria Math" w:hAnsi="Cambria Math"/>
          </w:rPr>
          <m:t>PO</m:t>
        </m:r>
      </m:oMath>
      <w:r w:rsidR="005431D3">
        <w:t xml:space="preserve"> equals the length of the diameter of </w:t>
      </w:r>
      <m:oMath>
        <m:r>
          <w:rPr>
            <w:rFonts w:ascii="Cambria Math" w:hAnsi="Cambria Math"/>
          </w:rPr>
          <m:t>O</m:t>
        </m:r>
      </m:oMath>
      <w:r w:rsidR="005431D3">
        <w:t xml:space="preserve">. Compute </w:t>
      </w:r>
      <m:oMath>
        <m:r>
          <w:rPr>
            <w:rFonts w:ascii="Cambria Math" w:hAnsi="Cambria Math"/>
          </w:rPr>
          <m:t>PA</m:t>
        </m:r>
        <m:r>
          <m:rPr>
            <m:lit/>
          </m:rPr>
          <w:rPr>
            <w:rFonts w:ascii="Cambria Math" w:hAnsi="Cambria Math"/>
          </w:rPr>
          <m:t>/</m:t>
        </m:r>
        <m:r>
          <w:rPr>
            <w:rFonts w:ascii="Cambria Math" w:hAnsi="Cambria Math"/>
          </w:rPr>
          <m:t>AB</m:t>
        </m:r>
      </m:oMath>
      <w:r w:rsidR="005431D3">
        <w:t xml:space="preserve">. </w:t>
      </w:r>
    </w:p>
    <w:p w14:paraId="32358ED2" w14:textId="4BB4E249" w:rsidR="005431D3" w:rsidRDefault="005431D3" w:rsidP="005431D3">
      <w:pPr>
        <w:pStyle w:val="ListParagraph"/>
      </w:pPr>
    </w:p>
    <w:p w14:paraId="7559ECBF" w14:textId="15DC609D" w:rsidR="005431D3" w:rsidRDefault="005431D3" w:rsidP="005431D3">
      <w:pPr>
        <w:pStyle w:val="ListParagraph"/>
      </w:pPr>
    </w:p>
    <w:p w14:paraId="42731903" w14:textId="549367D9" w:rsidR="005431D3" w:rsidRDefault="005431D3" w:rsidP="005431D3">
      <w:pPr>
        <w:pStyle w:val="ListParagraph"/>
      </w:pPr>
    </w:p>
    <w:p w14:paraId="3603CEEB" w14:textId="4B25D41A" w:rsidR="005431D3" w:rsidRDefault="005431D3" w:rsidP="005431D3">
      <w:pPr>
        <w:pStyle w:val="ListParagraph"/>
      </w:pPr>
    </w:p>
    <w:p w14:paraId="0546D545" w14:textId="77777777" w:rsidR="005431D3" w:rsidRDefault="005431D3" w:rsidP="005431D3">
      <w:pPr>
        <w:pStyle w:val="ListParagraph"/>
      </w:pPr>
    </w:p>
    <w:p w14:paraId="49820D06" w14:textId="101D691E" w:rsidR="00C432C8" w:rsidRPr="00C432C8" w:rsidRDefault="00C432C8" w:rsidP="00C432C8">
      <w:pPr>
        <w:pStyle w:val="ListParagraph"/>
        <w:numPr>
          <w:ilvl w:val="0"/>
          <w:numId w:val="1"/>
        </w:numPr>
      </w:pPr>
      <w:r>
        <w:t xml:space="preserve">Find the largest value of </w:t>
      </w:r>
      <m:oMath>
        <m:r>
          <w:rPr>
            <w:rFonts w:ascii="Cambria Math" w:hAnsi="Cambria Math"/>
          </w:rPr>
          <m:t>y</m:t>
        </m:r>
        <m:r>
          <m:rPr>
            <m:lit/>
          </m:rPr>
          <w:rPr>
            <w:rFonts w:ascii="Cambria Math" w:hAnsi="Cambria Math"/>
          </w:rPr>
          <m:t>/</m:t>
        </m:r>
        <m:r>
          <w:rPr>
            <w:rFonts w:ascii="Cambria Math" w:hAnsi="Cambria Math"/>
          </w:rPr>
          <m:t>x</m:t>
        </m:r>
      </m:oMath>
      <w:r>
        <w:t xml:space="preserve"> for pairs of real numbers </w:t>
      </w:r>
      <m:oMath>
        <m:d>
          <m:dPr>
            <m:ctrlPr>
              <w:rPr>
                <w:rFonts w:ascii="Cambria Math" w:hAnsi="Cambria Math"/>
                <w:i/>
              </w:rPr>
            </m:ctrlPr>
          </m:dPr>
          <m:e>
            <m:r>
              <w:rPr>
                <w:rFonts w:ascii="Cambria Math" w:hAnsi="Cambria Math"/>
              </w:rPr>
              <m:t>x,y</m:t>
            </m:r>
          </m:e>
        </m:d>
      </m:oMath>
      <w:r>
        <w:t xml:space="preserve"> that satisfy </w:t>
      </w:r>
      <m:oMath>
        <m:sSup>
          <m:sSupPr>
            <m:ctrlPr>
              <w:rPr>
                <w:rFonts w:ascii="Cambria Math" w:hAnsi="Cambria Math"/>
                <w:i/>
              </w:rPr>
            </m:ctrlPr>
          </m:sSupPr>
          <m:e>
            <m:d>
              <m:dPr>
                <m:ctrlPr>
                  <w:rPr>
                    <w:rFonts w:ascii="Cambria Math" w:hAnsi="Cambria Math"/>
                    <w:i/>
                  </w:rPr>
                </m:ctrlPr>
              </m:dPr>
              <m:e>
                <m:r>
                  <w:rPr>
                    <w:rFonts w:ascii="Cambria Math" w:hAnsi="Cambria Math"/>
                  </w:rPr>
                  <m:t>x-3</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y-3</m:t>
                </m:r>
              </m:e>
            </m:d>
          </m:e>
          <m:sup>
            <m:r>
              <w:rPr>
                <w:rFonts w:ascii="Cambria Math" w:hAnsi="Cambria Math"/>
              </w:rPr>
              <m:t>2</m:t>
            </m:r>
          </m:sup>
        </m:sSup>
        <m:r>
          <w:rPr>
            <w:rFonts w:ascii="Cambria Math" w:hAnsi="Cambria Math"/>
          </w:rPr>
          <m:t>=6</m:t>
        </m:r>
      </m:oMath>
      <w:r>
        <w:t>.</w:t>
      </w:r>
    </w:p>
    <w:sectPr w:rsidR="00C432C8" w:rsidRPr="00C43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F380E"/>
    <w:multiLevelType w:val="hybridMultilevel"/>
    <w:tmpl w:val="4846FD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C82"/>
    <w:rsid w:val="001F5227"/>
    <w:rsid w:val="00311B89"/>
    <w:rsid w:val="005431D3"/>
    <w:rsid w:val="006477A4"/>
    <w:rsid w:val="006B2387"/>
    <w:rsid w:val="008E4648"/>
    <w:rsid w:val="009F4887"/>
    <w:rsid w:val="00B00B5A"/>
    <w:rsid w:val="00BE4B9A"/>
    <w:rsid w:val="00C36962"/>
    <w:rsid w:val="00C432C8"/>
    <w:rsid w:val="00CC5F7B"/>
    <w:rsid w:val="00DA1C82"/>
    <w:rsid w:val="00DD0C00"/>
    <w:rsid w:val="00E23048"/>
    <w:rsid w:val="00E82678"/>
    <w:rsid w:val="00FC1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F35F4"/>
  <w15:chartTrackingRefBased/>
  <w15:docId w15:val="{5792FDA4-248A-4B8F-AB5E-568F2973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rsid w:val="00311B89"/>
    <w:pPr>
      <w:spacing w:after="0" w:line="276" w:lineRule="auto"/>
    </w:pPr>
    <w:rPr>
      <w:rFonts w:eastAsia="Times New Roman" w:cs="Times New Roman"/>
      <w:sz w:val="24"/>
      <w:szCs w:val="24"/>
      <w:lang w:eastAsia="en-US"/>
    </w:rPr>
  </w:style>
  <w:style w:type="paragraph" w:styleId="Date">
    <w:name w:val="Date"/>
    <w:basedOn w:val="Normal"/>
    <w:next w:val="Normal"/>
    <w:link w:val="DateChar"/>
    <w:qFormat/>
    <w:rsid w:val="00311B89"/>
    <w:pPr>
      <w:spacing w:after="480" w:line="276" w:lineRule="auto"/>
    </w:pPr>
    <w:rPr>
      <w:rFonts w:eastAsia="Times New Roman" w:cs="Times New Roman"/>
      <w:sz w:val="24"/>
      <w:szCs w:val="24"/>
      <w:lang w:eastAsia="en-US"/>
    </w:rPr>
  </w:style>
  <w:style w:type="character" w:customStyle="1" w:styleId="DateChar">
    <w:name w:val="Date Char"/>
    <w:basedOn w:val="DefaultParagraphFont"/>
    <w:link w:val="Date"/>
    <w:rsid w:val="00311B89"/>
    <w:rPr>
      <w:rFonts w:eastAsia="Times New Roman" w:cs="Times New Roman"/>
      <w:sz w:val="24"/>
      <w:szCs w:val="24"/>
      <w:lang w:eastAsia="en-US"/>
    </w:rPr>
  </w:style>
  <w:style w:type="paragraph" w:styleId="ListParagraph">
    <w:name w:val="List Paragraph"/>
    <w:basedOn w:val="Normal"/>
    <w:uiPriority w:val="34"/>
    <w:qFormat/>
    <w:rsid w:val="00E23048"/>
    <w:pPr>
      <w:ind w:left="720"/>
      <w:contextualSpacing/>
    </w:pPr>
  </w:style>
  <w:style w:type="character" w:styleId="PlaceholderText">
    <w:name w:val="Placeholder Text"/>
    <w:basedOn w:val="DefaultParagraphFont"/>
    <w:uiPriority w:val="99"/>
    <w:semiHidden/>
    <w:rsid w:val="00E230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 Dong</dc:creator>
  <cp:keywords/>
  <dc:description/>
  <cp:lastModifiedBy>Tian Dong</cp:lastModifiedBy>
  <cp:revision>3</cp:revision>
  <dcterms:created xsi:type="dcterms:W3CDTF">2020-08-30T19:00:00Z</dcterms:created>
  <dcterms:modified xsi:type="dcterms:W3CDTF">2020-08-30T21:28:00Z</dcterms:modified>
</cp:coreProperties>
</file>